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30" w:rsidRDefault="00797B30" w:rsidP="00797B30">
      <w:pPr>
        <w:spacing w:after="0" w:line="240" w:lineRule="auto"/>
        <w:jc w:val="center"/>
      </w:pPr>
      <w:r>
        <w:t>Mt. Lebanon School District</w:t>
      </w:r>
    </w:p>
    <w:p w:rsidR="00797B30" w:rsidRDefault="00797B30" w:rsidP="00797B30">
      <w:pPr>
        <w:spacing w:after="0" w:line="240" w:lineRule="auto"/>
        <w:jc w:val="center"/>
      </w:pPr>
      <w:r>
        <w:t>Athletic Department</w:t>
      </w:r>
    </w:p>
    <w:p w:rsidR="006F043A" w:rsidRDefault="006F043A" w:rsidP="006F043A">
      <w:pPr>
        <w:spacing w:after="0" w:line="240" w:lineRule="auto"/>
        <w:jc w:val="center"/>
      </w:pPr>
    </w:p>
    <w:p w:rsidR="00797B30" w:rsidRDefault="00797B30" w:rsidP="006F043A">
      <w:pPr>
        <w:spacing w:line="240" w:lineRule="auto"/>
        <w:jc w:val="center"/>
      </w:pPr>
      <w:r>
        <w:t>Hall of Champions Criteria</w:t>
      </w:r>
    </w:p>
    <w:p w:rsidR="00797B30" w:rsidRDefault="00797B30" w:rsidP="00797B30">
      <w:pPr>
        <w:spacing w:line="240" w:lineRule="auto"/>
      </w:pPr>
      <w:proofErr w:type="gramStart"/>
      <w:r>
        <w:t>Automatic  Induction</w:t>
      </w:r>
      <w:proofErr w:type="gramEnd"/>
      <w:r>
        <w:t>:</w:t>
      </w:r>
    </w:p>
    <w:p w:rsidR="00797B30" w:rsidRDefault="00797B30" w:rsidP="00797B30">
      <w:pPr>
        <w:spacing w:line="240" w:lineRule="auto"/>
      </w:pPr>
      <w:r>
        <w:t>A student athlete/team is automatically inducted into the Hall of Champions if one of the following is met:</w:t>
      </w:r>
    </w:p>
    <w:p w:rsidR="00797B30" w:rsidRDefault="00797B30" w:rsidP="00797B30">
      <w:pPr>
        <w:spacing w:after="0" w:line="240" w:lineRule="auto"/>
      </w:pPr>
      <w:r>
        <w:t>WPIAL Champion</w:t>
      </w:r>
    </w:p>
    <w:p w:rsidR="00797B30" w:rsidRDefault="00797B30" w:rsidP="00797B30">
      <w:pPr>
        <w:spacing w:after="0" w:line="240" w:lineRule="auto"/>
      </w:pPr>
      <w:r>
        <w:t>PIAA Champion</w:t>
      </w:r>
    </w:p>
    <w:p w:rsidR="00797B30" w:rsidRDefault="00797B30" w:rsidP="00797B30">
      <w:pPr>
        <w:spacing w:after="0" w:line="240" w:lineRule="auto"/>
      </w:pPr>
      <w:r>
        <w:t>1</w:t>
      </w:r>
      <w:r w:rsidRPr="00797B30">
        <w:rPr>
          <w:vertAlign w:val="superscript"/>
        </w:rPr>
        <w:t>st</w:t>
      </w:r>
      <w:r>
        <w:t xml:space="preserve"> Team All State</w:t>
      </w:r>
    </w:p>
    <w:p w:rsidR="00797B30" w:rsidRDefault="00797B30" w:rsidP="00797B30">
      <w:pPr>
        <w:spacing w:after="0" w:line="240" w:lineRule="auto"/>
      </w:pPr>
      <w:r>
        <w:t>All American</w:t>
      </w:r>
    </w:p>
    <w:p w:rsidR="00797B30" w:rsidRDefault="00797B30" w:rsidP="00797B30">
      <w:pPr>
        <w:spacing w:after="0" w:line="240" w:lineRule="auto"/>
      </w:pPr>
    </w:p>
    <w:p w:rsidR="00797B30" w:rsidRDefault="00AE3BD9" w:rsidP="00797B30">
      <w:pPr>
        <w:spacing w:after="0" w:line="240" w:lineRule="auto"/>
      </w:pPr>
      <w:r>
        <w:t>Public Nomination – Distinguished Blue Devil</w:t>
      </w:r>
    </w:p>
    <w:p w:rsidR="00797B30" w:rsidRDefault="00797B30" w:rsidP="00797B30">
      <w:pPr>
        <w:spacing w:after="0" w:line="240" w:lineRule="auto"/>
      </w:pPr>
    </w:p>
    <w:p w:rsidR="00797B30" w:rsidRDefault="005C1E5A" w:rsidP="00797B30">
      <w:pPr>
        <w:spacing w:after="0" w:line="240" w:lineRule="auto"/>
      </w:pPr>
      <w:r>
        <w:t>Someone that is selected</w:t>
      </w:r>
      <w:r w:rsidR="00AE3BD9">
        <w:t xml:space="preserve"> by public nomination will go into the Hall of Champions as a Distinguished Blue Devil.  </w:t>
      </w:r>
      <w:r w:rsidR="00797B30">
        <w:t xml:space="preserve">A person/team can be nominated for induction into our Hall of Champions after </w:t>
      </w:r>
      <w:r w:rsidR="00AE3BD9">
        <w:t xml:space="preserve">being removed from high school for </w:t>
      </w:r>
      <w:r w:rsidR="00797B30">
        <w:t xml:space="preserve">a period of 10 years.  </w:t>
      </w:r>
      <w:r>
        <w:t xml:space="preserve">(The committee can make an exception to the rule due to extenuating circumstances such as health)  </w:t>
      </w:r>
      <w:r w:rsidR="00797B30">
        <w:t xml:space="preserve">Nominators must be by individuals other than the nominee.  A printed name, signature, and valid contact information for the nominating party must be included.  </w:t>
      </w:r>
      <w:r>
        <w:t xml:space="preserve">Nomination forms will be found on the district’s athletic web site and will be due by the end of the school year.  </w:t>
      </w:r>
      <w:r w:rsidR="00797B30">
        <w:t>The criteria that will be considered are the following:</w:t>
      </w:r>
    </w:p>
    <w:p w:rsidR="00797B30" w:rsidRDefault="00797B30" w:rsidP="00797B30">
      <w:pPr>
        <w:spacing w:after="0" w:line="240" w:lineRule="auto"/>
      </w:pPr>
    </w:p>
    <w:p w:rsidR="00797B30" w:rsidRDefault="00AE3BD9" w:rsidP="00797B30">
      <w:pPr>
        <w:spacing w:after="0" w:line="240" w:lineRule="auto"/>
      </w:pPr>
      <w:r>
        <w:t>Service and/or leadership</w:t>
      </w:r>
    </w:p>
    <w:p w:rsidR="00AE3BD9" w:rsidRDefault="00AE3BD9" w:rsidP="00797B30">
      <w:pPr>
        <w:spacing w:after="0" w:line="240" w:lineRule="auto"/>
      </w:pPr>
      <w:r>
        <w:t>School record</w:t>
      </w:r>
    </w:p>
    <w:p w:rsidR="00AE3BD9" w:rsidRDefault="00AE3BD9" w:rsidP="00797B30">
      <w:pPr>
        <w:spacing w:after="0" w:line="240" w:lineRule="auto"/>
      </w:pPr>
      <w:r>
        <w:t>WPIAL Champion</w:t>
      </w:r>
    </w:p>
    <w:p w:rsidR="00AE3BD9" w:rsidRDefault="00AE3BD9" w:rsidP="00797B30">
      <w:pPr>
        <w:spacing w:after="0" w:line="240" w:lineRule="auto"/>
      </w:pPr>
      <w:r>
        <w:t>PIAA Champion</w:t>
      </w:r>
    </w:p>
    <w:p w:rsidR="00AE3BD9" w:rsidRDefault="00AE3BD9" w:rsidP="00797B30">
      <w:pPr>
        <w:spacing w:after="0" w:line="240" w:lineRule="auto"/>
      </w:pPr>
      <w:r>
        <w:t>Athlete of the Year Award</w:t>
      </w:r>
    </w:p>
    <w:p w:rsidR="00AE3BD9" w:rsidRDefault="00AE3BD9" w:rsidP="00797B30">
      <w:pPr>
        <w:spacing w:after="0" w:line="240" w:lineRule="auto"/>
      </w:pPr>
      <w:r>
        <w:t xml:space="preserve">Multiple Sport </w:t>
      </w:r>
      <w:proofErr w:type="gramStart"/>
      <w:r>
        <w:t>Athlete</w:t>
      </w:r>
      <w:proofErr w:type="gramEnd"/>
    </w:p>
    <w:p w:rsidR="00AE3BD9" w:rsidRDefault="00AE3BD9" w:rsidP="00797B30">
      <w:pPr>
        <w:spacing w:after="0" w:line="240" w:lineRule="auto"/>
      </w:pPr>
      <w:r>
        <w:t>Post season or National Accomplishments</w:t>
      </w:r>
    </w:p>
    <w:p w:rsidR="00AE3BD9" w:rsidRDefault="00AE3BD9" w:rsidP="00797B30">
      <w:pPr>
        <w:spacing w:after="0" w:line="240" w:lineRule="auto"/>
      </w:pPr>
      <w:r>
        <w:t>Statistical Accomplishments</w:t>
      </w:r>
    </w:p>
    <w:p w:rsidR="00AE3BD9" w:rsidRDefault="00AE3BD9" w:rsidP="00797B30">
      <w:pPr>
        <w:spacing w:after="0" w:line="240" w:lineRule="auto"/>
      </w:pPr>
    </w:p>
    <w:p w:rsidR="00AE3BD9" w:rsidRDefault="00AE3BD9" w:rsidP="00797B30">
      <w:pPr>
        <w:spacing w:after="0" w:line="240" w:lineRule="auto"/>
      </w:pPr>
      <w:r>
        <w:t>The primary focus will be on the achievements from the candidate’s high school career.  However, consideration may be given for extraordinary athletic success after high school.</w:t>
      </w:r>
    </w:p>
    <w:p w:rsidR="00AE3BD9" w:rsidRDefault="00AE3BD9" w:rsidP="00797B30">
      <w:pPr>
        <w:spacing w:after="0" w:line="240" w:lineRule="auto"/>
      </w:pPr>
    </w:p>
    <w:p w:rsidR="00AE3BD9" w:rsidRDefault="00AE3BD9" w:rsidP="00797B30">
      <w:pPr>
        <w:spacing w:after="0" w:line="240" w:lineRule="auto"/>
      </w:pPr>
      <w:r>
        <w:t>The Selection Committee will be made up of people from the following groups:</w:t>
      </w:r>
    </w:p>
    <w:p w:rsidR="00AE3BD9" w:rsidRDefault="00AE3BD9" w:rsidP="00797B30">
      <w:pPr>
        <w:spacing w:after="0" w:line="240" w:lineRule="auto"/>
      </w:pPr>
    </w:p>
    <w:p w:rsidR="00AE3BD9" w:rsidRDefault="00AE3BD9" w:rsidP="00797B30">
      <w:pPr>
        <w:spacing w:after="0" w:line="240" w:lineRule="auto"/>
      </w:pPr>
      <w:r>
        <w:t>High School Principal or designee</w:t>
      </w:r>
    </w:p>
    <w:p w:rsidR="00AE3BD9" w:rsidRDefault="00AE3BD9" w:rsidP="00797B30">
      <w:pPr>
        <w:spacing w:after="0" w:line="240" w:lineRule="auto"/>
      </w:pPr>
      <w:r>
        <w:t>District Athletic Director</w:t>
      </w:r>
    </w:p>
    <w:p w:rsidR="00AE3BD9" w:rsidRDefault="00AE3BD9" w:rsidP="00797B30">
      <w:pPr>
        <w:spacing w:after="0" w:line="240" w:lineRule="auto"/>
      </w:pPr>
      <w:r>
        <w:t>Alumni</w:t>
      </w:r>
    </w:p>
    <w:p w:rsidR="00AE3BD9" w:rsidRDefault="00AE3BD9" w:rsidP="00797B30">
      <w:pPr>
        <w:spacing w:after="0" w:line="240" w:lineRule="auto"/>
      </w:pPr>
      <w:r>
        <w:t>Blue Devil Club</w:t>
      </w:r>
    </w:p>
    <w:p w:rsidR="00AE3BD9" w:rsidRDefault="00AE3BD9" w:rsidP="00797B30">
      <w:pPr>
        <w:spacing w:after="0" w:line="240" w:lineRule="auto"/>
      </w:pPr>
      <w:r>
        <w:t>Female and Male Coach</w:t>
      </w:r>
    </w:p>
    <w:p w:rsidR="00AE3BD9" w:rsidRDefault="00AE3BD9" w:rsidP="00797B30">
      <w:pPr>
        <w:spacing w:after="0" w:line="240" w:lineRule="auto"/>
      </w:pPr>
      <w:r>
        <w:t>Athlete</w:t>
      </w:r>
    </w:p>
    <w:p w:rsidR="00AE3BD9" w:rsidRDefault="00AE3BD9" w:rsidP="00797B30">
      <w:pPr>
        <w:spacing w:after="0" w:line="240" w:lineRule="auto"/>
      </w:pPr>
    </w:p>
    <w:p w:rsidR="006F043A" w:rsidRDefault="006F043A" w:rsidP="00797B30">
      <w:pPr>
        <w:spacing w:after="0" w:line="240" w:lineRule="auto"/>
      </w:pPr>
    </w:p>
    <w:p w:rsidR="006F043A" w:rsidRDefault="006F043A" w:rsidP="00797B30">
      <w:pPr>
        <w:spacing w:after="0" w:line="240" w:lineRule="auto"/>
      </w:pPr>
    </w:p>
    <w:p w:rsidR="006F043A" w:rsidRDefault="006F043A" w:rsidP="00797B30">
      <w:pPr>
        <w:spacing w:after="0" w:line="240" w:lineRule="auto"/>
      </w:pPr>
    </w:p>
    <w:p w:rsidR="00AE3BD9" w:rsidRDefault="00AE3BD9" w:rsidP="00797B30">
      <w:pPr>
        <w:spacing w:after="0" w:line="240" w:lineRule="auto"/>
      </w:pPr>
      <w:r>
        <w:lastRenderedPageBreak/>
        <w:t>The committee will look to induct people into the Hall of Champions from the following categories:</w:t>
      </w:r>
    </w:p>
    <w:p w:rsidR="00AE3BD9" w:rsidRDefault="00AE3BD9" w:rsidP="00797B30">
      <w:pPr>
        <w:spacing w:after="0" w:line="240" w:lineRule="auto"/>
      </w:pPr>
    </w:p>
    <w:p w:rsidR="00AE3BD9" w:rsidRDefault="00AE3BD9" w:rsidP="00797B30">
      <w:pPr>
        <w:spacing w:after="0" w:line="240" w:lineRule="auto"/>
      </w:pPr>
      <w:r>
        <w:t>Student Athlete</w:t>
      </w:r>
    </w:p>
    <w:p w:rsidR="00AE3BD9" w:rsidRDefault="00AE3BD9" w:rsidP="00797B30">
      <w:pPr>
        <w:spacing w:after="0" w:line="240" w:lineRule="auto"/>
      </w:pPr>
      <w:r>
        <w:t>Coach</w:t>
      </w:r>
    </w:p>
    <w:p w:rsidR="00AE3BD9" w:rsidRDefault="00AE3BD9" w:rsidP="00797B30">
      <w:pPr>
        <w:spacing w:after="0" w:line="240" w:lineRule="auto"/>
      </w:pPr>
      <w:r>
        <w:t>Distinguished Contributor Award</w:t>
      </w:r>
    </w:p>
    <w:p w:rsidR="00AE3BD9" w:rsidRDefault="00AE3BD9" w:rsidP="00797B30">
      <w:pPr>
        <w:spacing w:after="0" w:line="240" w:lineRule="auto"/>
      </w:pPr>
    </w:p>
    <w:p w:rsidR="00AE3BD9" w:rsidRDefault="00AE3BD9" w:rsidP="00797B30">
      <w:pPr>
        <w:spacing w:after="0" w:line="240" w:lineRule="auto"/>
      </w:pPr>
    </w:p>
    <w:p w:rsidR="00AE3BD9" w:rsidRDefault="00AE3BD9" w:rsidP="00797B30">
      <w:pPr>
        <w:spacing w:after="0" w:line="240" w:lineRule="auto"/>
      </w:pPr>
    </w:p>
    <w:p w:rsidR="00AE3BD9" w:rsidRDefault="00AE3BD9" w:rsidP="00797B30">
      <w:pPr>
        <w:spacing w:after="0" w:line="240" w:lineRule="auto"/>
      </w:pPr>
    </w:p>
    <w:p w:rsidR="00AE3BD9" w:rsidRDefault="00AE3BD9" w:rsidP="00797B30">
      <w:pPr>
        <w:spacing w:after="0" w:line="240" w:lineRule="auto"/>
      </w:pPr>
    </w:p>
    <w:p w:rsidR="00797B30" w:rsidRDefault="00797B30" w:rsidP="00797B30">
      <w:pPr>
        <w:spacing w:after="0" w:line="240" w:lineRule="auto"/>
      </w:pPr>
    </w:p>
    <w:p w:rsidR="00797B30" w:rsidRDefault="00797B30" w:rsidP="00797B30">
      <w:pPr>
        <w:spacing w:after="0" w:line="240" w:lineRule="auto"/>
      </w:pPr>
    </w:p>
    <w:p w:rsidR="00797B30" w:rsidRDefault="00797B30" w:rsidP="00797B30">
      <w:pPr>
        <w:spacing w:after="0" w:line="240" w:lineRule="auto"/>
      </w:pPr>
    </w:p>
    <w:p w:rsidR="00797B30" w:rsidRDefault="00797B30" w:rsidP="00797B30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000000"/>
        </w:rPr>
      </w:pPr>
    </w:p>
    <w:p w:rsidR="00797B30" w:rsidRDefault="00797B30" w:rsidP="005C1E5A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797B30" w:rsidRDefault="00797B30" w:rsidP="00797B30">
      <w:pPr>
        <w:spacing w:after="0" w:line="240" w:lineRule="auto"/>
      </w:pPr>
    </w:p>
    <w:p w:rsidR="00797B30" w:rsidRDefault="00797B30" w:rsidP="00797B30">
      <w:pPr>
        <w:spacing w:line="240" w:lineRule="auto"/>
        <w:jc w:val="center"/>
      </w:pPr>
    </w:p>
    <w:p w:rsidR="00797B30" w:rsidRDefault="00797B30" w:rsidP="00797B30">
      <w:pPr>
        <w:spacing w:line="240" w:lineRule="auto"/>
      </w:pPr>
    </w:p>
    <w:sectPr w:rsidR="00797B30" w:rsidSect="00764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B30"/>
    <w:rsid w:val="00545B41"/>
    <w:rsid w:val="005C1E5A"/>
    <w:rsid w:val="006F043A"/>
    <w:rsid w:val="00764C33"/>
    <w:rsid w:val="00797B30"/>
    <w:rsid w:val="00AA6794"/>
    <w:rsid w:val="00AE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7B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MTLSD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JGrogan</dc:creator>
  <cp:lastModifiedBy>mastfalk</cp:lastModifiedBy>
  <cp:revision>2</cp:revision>
  <dcterms:created xsi:type="dcterms:W3CDTF">2018-05-29T17:47:00Z</dcterms:created>
  <dcterms:modified xsi:type="dcterms:W3CDTF">2018-05-29T17:47:00Z</dcterms:modified>
</cp:coreProperties>
</file>